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42" w:rsidRPr="00DA1742" w:rsidRDefault="00DA1742" w:rsidP="00DA1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742">
        <w:rPr>
          <w:rFonts w:ascii="Times New Roman" w:hAnsi="Times New Roman" w:cs="Times New Roman"/>
          <w:b/>
          <w:sz w:val="24"/>
          <w:szCs w:val="24"/>
        </w:rPr>
        <w:t>Учитель: Пелопидова Людмила Георгиевна</w:t>
      </w:r>
    </w:p>
    <w:p w:rsidR="005E577D" w:rsidRPr="00DA1742" w:rsidRDefault="00DA1742" w:rsidP="00DA17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1742">
        <w:rPr>
          <w:rFonts w:ascii="Times New Roman" w:hAnsi="Times New Roman" w:cs="Times New Roman"/>
          <w:b/>
          <w:sz w:val="24"/>
          <w:szCs w:val="24"/>
        </w:rPr>
        <w:t>Организация: ОАНО «Лидеры»</w:t>
      </w:r>
      <w:r w:rsidR="005E577D" w:rsidRPr="00DA17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5E577D" w:rsidRPr="005E577D" w:rsidRDefault="005E577D" w:rsidP="00B3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7D">
        <w:rPr>
          <w:rFonts w:ascii="Times New Roman" w:hAnsi="Times New Roman" w:cs="Times New Roman"/>
          <w:b/>
          <w:sz w:val="24"/>
          <w:szCs w:val="24"/>
        </w:rPr>
        <w:t>Предмет: литература</w:t>
      </w:r>
    </w:p>
    <w:p w:rsidR="005E577D" w:rsidRPr="005E577D" w:rsidRDefault="005E577D" w:rsidP="00B3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7D">
        <w:rPr>
          <w:rFonts w:ascii="Times New Roman" w:hAnsi="Times New Roman" w:cs="Times New Roman"/>
          <w:b/>
          <w:sz w:val="24"/>
          <w:szCs w:val="24"/>
        </w:rPr>
        <w:t xml:space="preserve">Класс: 9 </w:t>
      </w:r>
    </w:p>
    <w:p w:rsidR="005E577D" w:rsidRPr="005E577D" w:rsidRDefault="005E577D" w:rsidP="00B3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7D">
        <w:rPr>
          <w:rFonts w:ascii="Times New Roman" w:hAnsi="Times New Roman" w:cs="Times New Roman"/>
          <w:b/>
          <w:sz w:val="24"/>
          <w:szCs w:val="24"/>
        </w:rPr>
        <w:t>Тип урока: урок «открытия» нового знания</w:t>
      </w:r>
    </w:p>
    <w:p w:rsidR="005E577D" w:rsidRPr="005E577D" w:rsidRDefault="005E577D" w:rsidP="00B319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577D">
        <w:rPr>
          <w:rFonts w:ascii="Times New Roman" w:hAnsi="Times New Roman" w:cs="Times New Roman"/>
          <w:b/>
          <w:sz w:val="24"/>
          <w:szCs w:val="24"/>
        </w:rPr>
        <w:t>УМ</w:t>
      </w:r>
      <w:r w:rsidR="00535F19">
        <w:rPr>
          <w:rFonts w:ascii="Times New Roman" w:hAnsi="Times New Roman" w:cs="Times New Roman"/>
          <w:b/>
          <w:sz w:val="24"/>
          <w:szCs w:val="24"/>
        </w:rPr>
        <w:t>К: Литература 9 класс. Учебник-</w:t>
      </w:r>
      <w:r w:rsidRPr="005E577D">
        <w:rPr>
          <w:rFonts w:ascii="Times New Roman" w:hAnsi="Times New Roman" w:cs="Times New Roman"/>
          <w:b/>
          <w:sz w:val="24"/>
          <w:szCs w:val="24"/>
        </w:rPr>
        <w:t>хрестоматия» для общеобразовательных школ, В.Я. Коровин, В.И. Коровин и др.-М.: «Просвещение», 2014</w:t>
      </w:r>
    </w:p>
    <w:p w:rsidR="005E577D" w:rsidRPr="005E577D" w:rsidRDefault="005E577D" w:rsidP="005E577D">
      <w:pPr>
        <w:rPr>
          <w:rFonts w:ascii="Times New Roman" w:hAnsi="Times New Roman" w:cs="Times New Roman"/>
          <w:sz w:val="24"/>
          <w:szCs w:val="24"/>
        </w:rPr>
      </w:pPr>
    </w:p>
    <w:p w:rsidR="005E577D" w:rsidRPr="005E577D" w:rsidRDefault="005E577D" w:rsidP="005E57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7D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835"/>
      </w:tblGrid>
      <w:tr w:rsidR="005E577D" w:rsidTr="005E577D">
        <w:tc>
          <w:tcPr>
            <w:tcW w:w="1951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. Роман в стихах «Евгений Онегин» Художественные особенности произведения»</w:t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7D" w:rsidTr="005E577D">
        <w:tc>
          <w:tcPr>
            <w:tcW w:w="1951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35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историей создания и особенностями романа </w:t>
            </w:r>
            <w:proofErr w:type="spellStart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 «Евгений Онегин».</w:t>
            </w:r>
          </w:p>
        </w:tc>
      </w:tr>
      <w:tr w:rsidR="005E577D" w:rsidTr="005E577D">
        <w:tc>
          <w:tcPr>
            <w:tcW w:w="1951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35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1. Образовательная. Определить значение романа в русской литературе и в творчестве самого </w:t>
            </w:r>
            <w:proofErr w:type="spellStart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; выяснить творческую историю романа; понять жанровое и композиционное своеобразие романа;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2.Развивающая. Развивать умение логически мыслить и самостоятельно делать выводы.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3.Воспитывающая. Воспитывать чувство гордости за русскую литературу.</w:t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7D" w:rsidTr="005E577D">
        <w:tc>
          <w:tcPr>
            <w:tcW w:w="1951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35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-уметь осваивать новые виды деятельности;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- участвуя в творческом созидательном процессе, осознавать себя как индивидуальность и одновременно как член общества;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-принимает и сохраняет учебную задачу;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-планирует (совместно с учителем и </w:t>
            </w:r>
            <w:proofErr w:type="gramStart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одноклассниками) </w:t>
            </w:r>
            <w:proofErr w:type="gramEnd"/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необходимые действия, действует по плану.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- понимает информацию, представленную в изобразительной, схематической и модельной форме.</w:t>
            </w:r>
          </w:p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- вступает в учебный диалог с учителем, одноклассниками, участвует в общей беседе, соблюдая правила речевого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</w:tc>
      </w:tr>
      <w:tr w:rsidR="005E577D" w:rsidTr="005E577D">
        <w:tc>
          <w:tcPr>
            <w:tcW w:w="1951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5E5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835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Романтизм, реализм, лирика, драма, роман, строфа, рифма.</w:t>
            </w:r>
          </w:p>
        </w:tc>
      </w:tr>
      <w:tr w:rsidR="005E577D" w:rsidTr="005E577D">
        <w:tc>
          <w:tcPr>
            <w:tcW w:w="1951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12835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 xml:space="preserve">роман в печатном виде, мультимедийная установка, </w:t>
            </w:r>
            <w:r w:rsidR="00535F1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53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="00535F19" w:rsidRPr="00535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="00535F19" w:rsidRPr="00535F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карточки для групповой работы</w:t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77D" w:rsidTr="005E577D">
        <w:tc>
          <w:tcPr>
            <w:tcW w:w="1951" w:type="dxa"/>
          </w:tcPr>
          <w:p w:rsidR="005E577D" w:rsidRP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5E577D" w:rsidRDefault="005E577D" w:rsidP="005E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распределены на группы</w:t>
            </w:r>
          </w:p>
        </w:tc>
      </w:tr>
    </w:tbl>
    <w:p w:rsidR="005E577D" w:rsidRPr="005E577D" w:rsidRDefault="005E577D" w:rsidP="005E57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250"/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7655"/>
        <w:gridCol w:w="3827"/>
        <w:gridCol w:w="1984"/>
      </w:tblGrid>
      <w:tr w:rsidR="00AE0F0A" w:rsidTr="008A4C72">
        <w:trPr>
          <w:trHeight w:val="276"/>
        </w:trPr>
        <w:tc>
          <w:tcPr>
            <w:tcW w:w="1560" w:type="dxa"/>
            <w:vMerge w:val="restart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тап урока</w:t>
            </w:r>
          </w:p>
        </w:tc>
        <w:tc>
          <w:tcPr>
            <w:tcW w:w="7655" w:type="dxa"/>
            <w:vMerge w:val="restart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27" w:type="dxa"/>
            <w:vMerge w:val="restart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7D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984" w:type="dxa"/>
            <w:vMerge w:val="restart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</w:t>
            </w:r>
          </w:p>
        </w:tc>
      </w:tr>
      <w:tr w:rsidR="00AE0F0A" w:rsidTr="008A4C72">
        <w:trPr>
          <w:trHeight w:val="276"/>
        </w:trPr>
        <w:tc>
          <w:tcPr>
            <w:tcW w:w="1560" w:type="dxa"/>
            <w:vMerge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0A" w:rsidTr="008A4C72">
        <w:tc>
          <w:tcPr>
            <w:tcW w:w="1560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7655" w:type="dxa"/>
          </w:tcPr>
          <w:p w:rsidR="00AE0F0A" w:rsidRPr="005E577D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F0A" w:rsidRPr="002A77EB" w:rsidRDefault="00AE0F0A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Добрый день, ребята. </w:t>
            </w:r>
          </w:p>
        </w:tc>
        <w:tc>
          <w:tcPr>
            <w:tcW w:w="3827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1984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0A" w:rsidTr="008A4C72">
        <w:tc>
          <w:tcPr>
            <w:tcW w:w="1560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новых знаний</w:t>
            </w:r>
          </w:p>
        </w:tc>
        <w:tc>
          <w:tcPr>
            <w:tcW w:w="7655" w:type="dxa"/>
          </w:tcPr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Мотивировать к изучению темы</w:t>
            </w: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7EB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мы начинаем изучать с вами произведение А.С. Пушкина «Евгений Онегин». Этот роман стал ярким литературным событием 1833 года и сейчас не теряет своей актуальности, являясь одним из самых интересных произведений для литературоведов.</w:t>
            </w:r>
          </w:p>
        </w:tc>
        <w:tc>
          <w:tcPr>
            <w:tcW w:w="3827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F1" w:rsidTr="008A4C72">
        <w:trPr>
          <w:trHeight w:val="1470"/>
        </w:trPr>
        <w:tc>
          <w:tcPr>
            <w:tcW w:w="1560" w:type="dxa"/>
            <w:vMerge w:val="restart"/>
          </w:tcPr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задачи</w:t>
            </w:r>
            <w:r w:rsidRPr="002A7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Стимулировать желание изучать новую тему</w:t>
            </w: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этом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уроке я предлагаю вам самим стать</w:t>
            </w:r>
            <w:r w:rsidRPr="002A77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литературоведами и заполнить библиографическую карточку романа.</w:t>
            </w:r>
          </w:p>
        </w:tc>
        <w:tc>
          <w:tcPr>
            <w:tcW w:w="3827" w:type="dxa"/>
            <w:vMerge w:val="restart"/>
          </w:tcPr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переносят карточку с вопросами в тетрадь</w:t>
            </w:r>
          </w:p>
        </w:tc>
        <w:tc>
          <w:tcPr>
            <w:tcW w:w="1984" w:type="dxa"/>
            <w:vMerge w:val="restart"/>
          </w:tcPr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F1" w:rsidTr="008A4C72">
        <w:trPr>
          <w:trHeight w:val="723"/>
        </w:trPr>
        <w:tc>
          <w:tcPr>
            <w:tcW w:w="1560" w:type="dxa"/>
            <w:vMerge/>
          </w:tcPr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AF66F1" w:rsidRPr="00AF66F1" w:rsidRDefault="00AF66F1" w:rsidP="008A4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b/>
                <w:sz w:val="24"/>
                <w:szCs w:val="24"/>
              </w:rPr>
              <w:t>Библиографическая карточка: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Годы написания: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Периоды в жизни Пушкина: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Род: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Жанр:</w:t>
            </w:r>
          </w:p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t>Вид рифмовки:</w:t>
            </w:r>
          </w:p>
        </w:tc>
        <w:tc>
          <w:tcPr>
            <w:tcW w:w="3827" w:type="dxa"/>
            <w:vMerge/>
          </w:tcPr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F0A" w:rsidTr="008A4C72">
        <w:trPr>
          <w:trHeight w:val="294"/>
        </w:trPr>
        <w:tc>
          <w:tcPr>
            <w:tcW w:w="1560" w:type="dxa"/>
          </w:tcPr>
          <w:p w:rsidR="00AE0F0A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знаний, выявление и устранение пробелов</w:t>
            </w:r>
          </w:p>
        </w:tc>
        <w:tc>
          <w:tcPr>
            <w:tcW w:w="7655" w:type="dxa"/>
          </w:tcPr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восприятие, осмысление и усвоение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истории романа.</w:t>
            </w: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F0A" w:rsidRPr="00AE0F0A" w:rsidRDefault="00B0458F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Итак, в</w:t>
            </w:r>
            <w:r w:rsidR="00AE0F0A" w:rsidRPr="00AE0F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1820 году Александр Сергеевич Пушкин был отправлен в Южную ссылку за написание едких эпиграмм на власть, которые сам Александр I назвал «возмутительными стихами». Благодаря помощи Н. М. Карамзина, В. А. Жуковского и П. Я. Чаадаева писатель получает от царя снисхождение, и вместо ссылки в Сибирь А. С. Пушкин уезжает в южные губернии. </w:t>
            </w:r>
          </w:p>
          <w:p w:rsidR="00AE0F0A" w:rsidRPr="00AE0F0A" w:rsidRDefault="00AE0F0A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F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Южная ссылка Пушкина включает в себя период с 1820 по 1824 гг. Это время принято называть романтическим периодом творчества А. С. Пушкина. А. С. Пушкин заинтересовался легендами, в центре которых были сильные и волевые личности. По пути в Гурзуф А. С. Пушкин написал первое романтическое стихотворение – «Погасло дневное светило». В творчестве возникает образ романтического изгнанника. 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F0A" w:rsidRPr="00AE0F0A" w:rsidRDefault="00AE0F0A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F0A">
              <w:rPr>
                <w:rFonts w:ascii="Times New Roman" w:hAnsi="Times New Roman" w:cs="Times New Roman"/>
                <w:i/>
                <w:sz w:val="24"/>
                <w:szCs w:val="24"/>
              </w:rPr>
              <w:t>В чем заключается отличительная черта романтизма?</w:t>
            </w:r>
          </w:p>
          <w:p w:rsidR="00AE0F0A" w:rsidRDefault="00AE0F0A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Правильно. «Кавказский пленник», «Бахчисарайский фонтан», «</w:t>
            </w:r>
            <w:proofErr w:type="spellStart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Цыганы</w:t>
            </w:r>
            <w:proofErr w:type="spell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» – эти романтические поэмы были посвящены исключительной личности, которая находится в конфликте с «толпой».</w:t>
            </w: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Цыганы</w:t>
            </w:r>
            <w:proofErr w:type="spell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стали завершающей романтический цикл поэмой, в которой уже прослеживается переход А. С. Пушкина от романтизма к реализму. 9 мая 1823 года в Кишинёве Пушкин начал работу над «Евгением Онегиным». Затем Пушкин был сослан в имение своей матери и провёл там два года (до сентября 1826 года) — это самое продолжительное пребывание Пушкина в Михайловском. Впервые юный поэт побывал здесь летом 1817 года и, как сам писал он в одной 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из автобиографий, был очарован «сельской жизнью, русской баней, клубникой и проч., — но всё это нравилось мне недолго». В 1830 году происходит его повторное сватовство к Наталье Николаевне Гончаровой, которое на этот раз было принято, и осенью поэт отправляется в Болдино, нижегородское имение отца, чтобы вступить во владение близлежащей деревней </w:t>
            </w:r>
            <w:proofErr w:type="spellStart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Кистенёво</w:t>
            </w:r>
            <w:proofErr w:type="spell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, подаренной отцом к свадьбе. Холерные карантины задержали поэта на три месяца, и этой поре было суждено стать знаменитой Болдинской осенью, наивысшей точкой пушкинского творчества, именно в этот период писатель заканчивает свой роман.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Автор отказался от романтизма как ведущего творческого метода и начал писать реалистический роман в стихах. 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Каковы отличительные черты реализма?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У: Верно. Но не только. Можно выделить следующие основные черты реализма:</w:t>
            </w: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Объективное и правдивое отображение окружающего мира.</w:t>
            </w: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принципов народности (произведение должно быть доступно для понимания широкими массами), историзма (произведение отображает конкретные исторические события, эпохи, социум), психологизма (большое внимание уделяется внутреннему миру реалистического персонажа).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Изображение простых людей (и влияние исторических событий на их быт, психологию, взаимоотношения и т.д.).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Неспроста известный критик Белинский сказал, что «„Онегина“ можно назвать энциклопедией русской жизни и </w:t>
            </w:r>
            <w:proofErr w:type="gramStart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в высшей степени народным</w:t>
            </w:r>
            <w:proofErr w:type="gram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произведением».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Как вы понимаете эти слова? О какой черте реализма это говорит?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Действительно, из романа, как и из энциклопедии, можно узнать практически всё об эпохе: о том, как одевались, и что было в моде, что люди ценили больше всего, о чём они разговаривали, какими интересами они жили.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Продолжаем наше исследование. К какому литературному роду относится это произведение?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 а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бсолютно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правы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Это произведение содержит в себе черты и лирики, и эпоса, то есть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лироэпосу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Это повествование о событиях, поступках и переживаниях героев, написанное в стихотворной форме.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А как бы вы определили жанр этого произведения?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 Пушкин придумал новый жанр для своего произведения и назвал 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«Евгения Онегина» романом в стихах, поскольку в нём изображена «жизнь во всей её прозаической действительности». 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Теперь нам осталось определить вид рифмовки. Но для начала давайте вспомним, какие виды рифмовки у нас есть.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D341E5" w:rsidRDefault="00B319D4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Отлично. А теперь проверим, насколько хорошо вы умеете определять вид рифмовки в лирических произведениях. </w:t>
            </w:r>
            <w:r w:rsidRPr="00D341E5">
              <w:rPr>
                <w:rFonts w:ascii="Times New Roman" w:hAnsi="Times New Roman" w:cs="Times New Roman"/>
                <w:sz w:val="24"/>
                <w:szCs w:val="24"/>
              </w:rPr>
              <w:t>(Приложение 1, работа в группах)</w:t>
            </w:r>
          </w:p>
          <w:p w:rsidR="00B319D4" w:rsidRPr="002A77EB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:rsidR="00AF66F1" w:rsidRPr="00AF66F1" w:rsidRDefault="00AF66F1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слушают, участвуют </w:t>
            </w:r>
            <w:r w:rsidRPr="00AF66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беседе</w:t>
            </w: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66F1" w:rsidRDefault="00AF66F1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0458F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F0A">
              <w:rPr>
                <w:rFonts w:ascii="Times New Roman" w:hAnsi="Times New Roman" w:cs="Times New Roman"/>
                <w:i/>
                <w:sz w:val="24"/>
                <w:szCs w:val="24"/>
              </w:rPr>
              <w:t>Д: исключительной личности, которая находится в конфликте с обществом, природой, обстоятельствами.</w:t>
            </w:r>
            <w:r w:rsidR="00B319D4"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Д: </w:t>
            </w:r>
            <w:proofErr w:type="gramStart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Правдивое</w:t>
            </w:r>
            <w:proofErr w:type="gram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отражения действительности.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Д: Соблюдение принципов народности (произведение должно быть доступно для понимания 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широкими массами), историзма (произведение отображает конкретные исторические события, эпохи, социум).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К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лирическому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написано в стихотворной форме.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Возможно, к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эпическому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так как это роман.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Д: Роман / Поэма /(другие варианты)</w:t>
            </w: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19D4" w:rsidRPr="00B319D4" w:rsidRDefault="00B319D4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9D4">
              <w:rPr>
                <w:rFonts w:ascii="Times New Roman" w:hAnsi="Times New Roman" w:cs="Times New Roman"/>
                <w:i/>
                <w:sz w:val="24"/>
                <w:szCs w:val="24"/>
              </w:rPr>
              <w:t>Д: Парная, перекрестная, кольцевая.</w:t>
            </w:r>
          </w:p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AE0F0A" w:rsidTr="008A4C72">
        <w:trPr>
          <w:trHeight w:val="195"/>
        </w:trPr>
        <w:tc>
          <w:tcPr>
            <w:tcW w:w="1560" w:type="dxa"/>
          </w:tcPr>
          <w:p w:rsidR="00AE0F0A" w:rsidRDefault="006C48FB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применение знаний и умений</w:t>
            </w:r>
          </w:p>
        </w:tc>
        <w:tc>
          <w:tcPr>
            <w:tcW w:w="7655" w:type="dxa"/>
          </w:tcPr>
          <w:p w:rsidR="00AE0F0A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 группах.</w:t>
            </w:r>
          </w:p>
          <w:p w:rsidR="008A4C72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72" w:rsidRPr="008A4C72" w:rsidRDefault="008A4C72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>Перед вами три небольших лирических текста. Ваша задача определить виды рифмовки. Один человек от группы презентует ответы классу.</w:t>
            </w:r>
          </w:p>
        </w:tc>
        <w:tc>
          <w:tcPr>
            <w:tcW w:w="3827" w:type="dxa"/>
          </w:tcPr>
          <w:p w:rsidR="00AE0F0A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работает со своей карточкой. Дети решают, кто пойдет презентовать ответы группы. </w:t>
            </w:r>
            <w:r w:rsidR="00D341E5">
              <w:rPr>
                <w:rFonts w:ascii="Times New Roman" w:hAnsi="Times New Roman" w:cs="Times New Roman"/>
                <w:sz w:val="24"/>
                <w:szCs w:val="24"/>
              </w:rPr>
              <w:t xml:space="preserve">Читают ответы.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себя и друг друга.</w:t>
            </w:r>
          </w:p>
          <w:p w:rsidR="00D341E5" w:rsidRDefault="00D341E5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1E5" w:rsidRDefault="00D341E5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E0F0A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группе.</w:t>
            </w:r>
          </w:p>
          <w:p w:rsidR="008A4C72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задач.</w:t>
            </w:r>
          </w:p>
          <w:p w:rsidR="008A4C72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</w:tc>
      </w:tr>
      <w:tr w:rsidR="00AE0F0A" w:rsidTr="008A4C72">
        <w:trPr>
          <w:trHeight w:val="126"/>
        </w:trPr>
        <w:tc>
          <w:tcPr>
            <w:tcW w:w="1560" w:type="dxa"/>
          </w:tcPr>
          <w:p w:rsidR="00AE0F0A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sz w:val="24"/>
                <w:szCs w:val="24"/>
              </w:rPr>
              <w:t>Творческое применение и добывание знаний в новой ситуации</w:t>
            </w:r>
          </w:p>
        </w:tc>
        <w:tc>
          <w:tcPr>
            <w:tcW w:w="7655" w:type="dxa"/>
          </w:tcPr>
          <w:p w:rsidR="008A4C72" w:rsidRPr="008A4C72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sz w:val="24"/>
                <w:szCs w:val="24"/>
              </w:rPr>
              <w:t>Мотивиро</w:t>
            </w:r>
            <w:r w:rsidR="00835F71">
              <w:rPr>
                <w:rFonts w:ascii="Times New Roman" w:hAnsi="Times New Roman" w:cs="Times New Roman"/>
                <w:sz w:val="24"/>
                <w:szCs w:val="24"/>
              </w:rPr>
              <w:t xml:space="preserve">вать к дальнейшей деятельности. Повысить уровень осмысления изученного материала. </w:t>
            </w:r>
          </w:p>
          <w:p w:rsidR="008A4C72" w:rsidRDefault="008A4C72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41E5" w:rsidRDefault="008A4C72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 прекрасно справились с работой. Но рифма в небольших стихотворениях немного отличается от более объемных произведений, написанных в рифму. </w:t>
            </w:r>
            <w:r w:rsidR="00D34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Давайте попробуем узнать, имеет ли </w:t>
            </w: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рифма </w:t>
            </w:r>
            <w:r w:rsidR="00D34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«Евгении Онегине» </w:t>
            </w: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свою </w:t>
            </w:r>
            <w:r w:rsidR="00D34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закономерность и если да, то какую. </w:t>
            </w:r>
          </w:p>
          <w:p w:rsidR="00D341E5" w:rsidRDefault="00D341E5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4C72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Проанализируйте две строфы из романа. </w:t>
            </w:r>
            <w:r w:rsidR="00D341E5">
              <w:rPr>
                <w:rFonts w:ascii="Times New Roman" w:hAnsi="Times New Roman" w:cs="Times New Roman"/>
                <w:sz w:val="24"/>
                <w:szCs w:val="24"/>
              </w:rPr>
              <w:t>(Приложение 2</w:t>
            </w:r>
            <w:r w:rsidRPr="00D341E5">
              <w:rPr>
                <w:rFonts w:ascii="Times New Roman" w:hAnsi="Times New Roman" w:cs="Times New Roman"/>
                <w:sz w:val="24"/>
                <w:szCs w:val="24"/>
              </w:rPr>
              <w:t>, работа в группах)</w:t>
            </w:r>
          </w:p>
          <w:p w:rsidR="00C117C8" w:rsidRPr="00D341E5" w:rsidRDefault="00C117C8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7C8" w:rsidRP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Замечательно. Подобный вид рифмовки получил своё название -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онегинская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строфа.</w:t>
            </w:r>
          </w:p>
          <w:p w:rsidR="00C117C8" w:rsidRP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основу строфы был положен сонет — 14-строчное стихотворение с </w:t>
            </w: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определённой рифменной схемой. </w:t>
            </w:r>
          </w:p>
          <w:p w:rsidR="00C117C8" w:rsidRP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Пушкин упорядочил саму систему рифмовки: в первом катрене она перекрёстная, во втором — парная, в третьем — опоясывающая. </w:t>
            </w:r>
          </w:p>
          <w:p w:rsidR="00C117C8" w:rsidRP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Рифменная схема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онегинской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строфы выглядит так: </w:t>
            </w:r>
          </w:p>
          <w:p w:rsidR="00C117C8" w:rsidRP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AbAb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CCdd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EffE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gg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(прописными буквами традиционно обозначается женская рифма, строчными — мужская).</w:t>
            </w:r>
            <w:proofErr w:type="gramEnd"/>
          </w:p>
          <w:p w:rsid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F0A" w:rsidRPr="002A77EB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Непосредственным продолжателем пушкинской идеи выступил Михаил Лермонтов, написавший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онегинской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строфой поэму «Тамбовская казначейша». Наиболее известным иноязычным произведением, написанным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онегинской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строфой, является, по-видимому, роман в стихах англо-индийского поэта </w:t>
            </w:r>
            <w:proofErr w:type="spellStart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>Викрама</w:t>
            </w:r>
            <w:proofErr w:type="spellEnd"/>
            <w:r w:rsidRPr="00C117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Сета «Золотые ворота».</w:t>
            </w:r>
          </w:p>
        </w:tc>
        <w:tc>
          <w:tcPr>
            <w:tcW w:w="3827" w:type="dxa"/>
          </w:tcPr>
          <w:p w:rsidR="00D341E5" w:rsidRPr="00D341E5" w:rsidRDefault="00D341E5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Каждая группа работает со своей карточкой.</w:t>
            </w:r>
          </w:p>
          <w:p w:rsidR="00D341E5" w:rsidRDefault="00D341E5" w:rsidP="008A4C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117C8" w:rsidRDefault="00C117C8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0F0A" w:rsidRDefault="00D341E5" w:rsidP="00C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Д: (Ответ примерный) В каждой строфе 14 строк, которые содержат все три вида рифмовок: сначала она перекрёстная, потом — парная, затем  — опоясывающая, заканчивается строфа двумя рифмованными строчками. </w:t>
            </w:r>
          </w:p>
        </w:tc>
        <w:tc>
          <w:tcPr>
            <w:tcW w:w="1984" w:type="dxa"/>
          </w:tcPr>
          <w:p w:rsidR="00AE0F0A" w:rsidRDefault="008A4C72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C72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 группы </w:t>
            </w:r>
          </w:p>
        </w:tc>
      </w:tr>
      <w:tr w:rsidR="00AE0F0A" w:rsidTr="008A4C72">
        <w:trPr>
          <w:trHeight w:val="135"/>
        </w:trPr>
        <w:tc>
          <w:tcPr>
            <w:tcW w:w="1560" w:type="dxa"/>
          </w:tcPr>
          <w:p w:rsidR="00AE0F0A" w:rsidRDefault="00C117C8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 урока. Рефлексия.</w:t>
            </w:r>
          </w:p>
        </w:tc>
        <w:tc>
          <w:tcPr>
            <w:tcW w:w="7655" w:type="dxa"/>
          </w:tcPr>
          <w:p w:rsidR="00AE0F0A" w:rsidRDefault="00841B35" w:rsidP="00C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35">
              <w:rPr>
                <w:rFonts w:ascii="Times New Roman" w:hAnsi="Times New Roman" w:cs="Times New Roman"/>
                <w:sz w:val="24"/>
                <w:szCs w:val="24"/>
              </w:rPr>
              <w:t>Обеспечить самоанализ учащимися их деятельности на уроке и полученных новых знаний по теме урока. Научить соотносить собственный результат с поставленной целью.</w:t>
            </w:r>
          </w:p>
          <w:p w:rsidR="00841B35" w:rsidRDefault="00841B35" w:rsidP="00C1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1E4" w:rsidRPr="002151E4" w:rsidRDefault="00841B35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Теперь давайте посмотрим, что у нас получилось записать в нашу библиографическую карточку. </w:t>
            </w:r>
            <w:r w:rsidR="002151E4" w:rsidRPr="00215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 всеми пунктами мы справились? </w:t>
            </w:r>
          </w:p>
          <w:p w:rsidR="002151E4" w:rsidRPr="002151E4" w:rsidRDefault="002151E4" w:rsidP="00C1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1B35" w:rsidRPr="00841B35" w:rsidRDefault="002151E4" w:rsidP="00C1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вам показалось на уроке наиболее интересным? </w:t>
            </w:r>
          </w:p>
        </w:tc>
        <w:tc>
          <w:tcPr>
            <w:tcW w:w="3827" w:type="dxa"/>
          </w:tcPr>
          <w:p w:rsidR="00AE0F0A" w:rsidRDefault="00C117C8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из учеников зачитывает свою библиографическую карточку. Остальные слушают, вносят свои изменения. </w:t>
            </w:r>
          </w:p>
        </w:tc>
        <w:tc>
          <w:tcPr>
            <w:tcW w:w="1984" w:type="dxa"/>
          </w:tcPr>
          <w:p w:rsidR="00AE0F0A" w:rsidRDefault="002151E4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своей работы.</w:t>
            </w:r>
          </w:p>
        </w:tc>
      </w:tr>
      <w:tr w:rsidR="00AE0F0A" w:rsidTr="008A4C72">
        <w:trPr>
          <w:trHeight w:val="210"/>
        </w:trPr>
        <w:tc>
          <w:tcPr>
            <w:tcW w:w="1560" w:type="dxa"/>
          </w:tcPr>
          <w:p w:rsidR="00AE0F0A" w:rsidRDefault="00C117C8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7655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B35" w:rsidRPr="00841B35"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 цели, содержания и способов выполнения домашнего задания.</w:t>
            </w:r>
          </w:p>
          <w:p w:rsidR="002151E4" w:rsidRDefault="002151E4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1E4" w:rsidRPr="00841B35" w:rsidRDefault="002151E4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E0F0A" w:rsidRDefault="002151E4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984" w:type="dxa"/>
          </w:tcPr>
          <w:p w:rsidR="00AE0F0A" w:rsidRDefault="00AE0F0A" w:rsidP="008A4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77D" w:rsidRPr="005E577D" w:rsidRDefault="005E577D" w:rsidP="005E577D">
      <w:pPr>
        <w:rPr>
          <w:rFonts w:ascii="Times New Roman" w:hAnsi="Times New Roman" w:cs="Times New Roman"/>
          <w:sz w:val="24"/>
          <w:szCs w:val="24"/>
        </w:rPr>
      </w:pPr>
      <w:r w:rsidRPr="005E577D">
        <w:rPr>
          <w:rFonts w:ascii="Times New Roman" w:hAnsi="Times New Roman" w:cs="Times New Roman"/>
          <w:sz w:val="24"/>
          <w:szCs w:val="24"/>
        </w:rPr>
        <w:tab/>
      </w:r>
    </w:p>
    <w:p w:rsidR="00BF6C79" w:rsidRPr="005E577D" w:rsidRDefault="00BF6C79" w:rsidP="005E57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E577D" w:rsidRPr="005E577D" w:rsidRDefault="005E577D" w:rsidP="005E577D">
      <w:pPr>
        <w:rPr>
          <w:rFonts w:ascii="Times New Roman" w:hAnsi="Times New Roman" w:cs="Times New Roman"/>
          <w:sz w:val="24"/>
          <w:szCs w:val="24"/>
        </w:rPr>
      </w:pPr>
      <w:r w:rsidRPr="005E577D">
        <w:rPr>
          <w:rFonts w:ascii="Times New Roman" w:hAnsi="Times New Roman" w:cs="Times New Roman"/>
          <w:sz w:val="24"/>
          <w:szCs w:val="24"/>
        </w:rPr>
        <w:tab/>
      </w:r>
    </w:p>
    <w:p w:rsidR="005E577D" w:rsidRPr="005E577D" w:rsidRDefault="005E577D" w:rsidP="005E577D">
      <w:pPr>
        <w:rPr>
          <w:rFonts w:ascii="Times New Roman" w:hAnsi="Times New Roman" w:cs="Times New Roman"/>
          <w:sz w:val="24"/>
          <w:szCs w:val="24"/>
        </w:rPr>
      </w:pPr>
      <w:r w:rsidRPr="005E577D">
        <w:rPr>
          <w:rFonts w:ascii="Times New Roman" w:hAnsi="Times New Roman" w:cs="Times New Roman"/>
          <w:sz w:val="24"/>
          <w:szCs w:val="24"/>
        </w:rPr>
        <w:tab/>
      </w:r>
      <w:r w:rsidRPr="005E577D">
        <w:rPr>
          <w:rFonts w:ascii="Times New Roman" w:hAnsi="Times New Roman" w:cs="Times New Roman"/>
          <w:sz w:val="24"/>
          <w:szCs w:val="24"/>
        </w:rPr>
        <w:tab/>
      </w:r>
      <w:r w:rsidRPr="005E577D">
        <w:rPr>
          <w:rFonts w:ascii="Times New Roman" w:hAnsi="Times New Roman" w:cs="Times New Roman"/>
          <w:sz w:val="24"/>
          <w:szCs w:val="24"/>
        </w:rPr>
        <w:tab/>
      </w:r>
    </w:p>
    <w:p w:rsidR="00B67748" w:rsidRPr="005E577D" w:rsidRDefault="00B67748">
      <w:pPr>
        <w:rPr>
          <w:rFonts w:ascii="Times New Roman" w:hAnsi="Times New Roman" w:cs="Times New Roman"/>
          <w:sz w:val="24"/>
          <w:szCs w:val="24"/>
        </w:rPr>
      </w:pPr>
    </w:p>
    <w:sectPr w:rsidR="00B67748" w:rsidRPr="005E577D" w:rsidSect="005E57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7D"/>
    <w:rsid w:val="000A45A1"/>
    <w:rsid w:val="002151E4"/>
    <w:rsid w:val="002A77EB"/>
    <w:rsid w:val="00535F19"/>
    <w:rsid w:val="005E577D"/>
    <w:rsid w:val="006C48FB"/>
    <w:rsid w:val="00835F71"/>
    <w:rsid w:val="00841B35"/>
    <w:rsid w:val="008A4C72"/>
    <w:rsid w:val="00AE0F0A"/>
    <w:rsid w:val="00AF66F1"/>
    <w:rsid w:val="00B0458F"/>
    <w:rsid w:val="00B319D4"/>
    <w:rsid w:val="00B67748"/>
    <w:rsid w:val="00BF6C79"/>
    <w:rsid w:val="00C117C8"/>
    <w:rsid w:val="00D341E5"/>
    <w:rsid w:val="00D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Pelopidova</dc:creator>
  <cp:lastModifiedBy>Lyudmila Pelopidova</cp:lastModifiedBy>
  <cp:revision>11</cp:revision>
  <dcterms:created xsi:type="dcterms:W3CDTF">2022-11-30T17:37:00Z</dcterms:created>
  <dcterms:modified xsi:type="dcterms:W3CDTF">2022-11-30T19:20:00Z</dcterms:modified>
</cp:coreProperties>
</file>